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23FD7FB2" w14:textId="5D560171" w:rsidR="0068468B" w:rsidRPr="0068468B" w:rsidRDefault="008D2EE2" w:rsidP="0068468B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RETURTEST</w:t>
      </w:r>
    </w:p>
    <w:p w14:paraId="60C14661" w14:textId="77777777" w:rsidR="008D2EE2" w:rsidRPr="008D2EE2" w:rsidRDefault="008D2EE2" w:rsidP="008D2EE2">
      <w:pPr>
        <w:rPr>
          <w:b/>
          <w:bCs/>
          <w:color w:val="000000" w:themeColor="text1"/>
          <w:sz w:val="24"/>
          <w:szCs w:val="24"/>
          <w:lang w:val="nb-NO"/>
        </w:rPr>
      </w:pPr>
      <w:r w:rsidRPr="008D2EE2">
        <w:rPr>
          <w:b/>
          <w:bCs/>
          <w:color w:val="000000" w:themeColor="text1"/>
          <w:sz w:val="24"/>
          <w:szCs w:val="24"/>
          <w:lang w:val="nb-NO"/>
        </w:rPr>
        <w:t>Returtest kan gi god informasjon</w:t>
      </w:r>
    </w:p>
    <w:p w14:paraId="71B5EB00" w14:textId="0EF9F829" w:rsidR="008D2EE2" w:rsidRPr="008D2EE2" w:rsidRDefault="008D2EE2" w:rsidP="008D2EE2">
      <w:pPr>
        <w:rPr>
          <w:b/>
          <w:bCs/>
          <w:color w:val="000000" w:themeColor="text1"/>
          <w:sz w:val="24"/>
          <w:szCs w:val="24"/>
          <w:lang w:val="nb-NO"/>
        </w:rPr>
      </w:pPr>
      <w:r w:rsidRPr="008D2EE2">
        <w:rPr>
          <w:b/>
          <w:bCs/>
          <w:color w:val="000000" w:themeColor="text1"/>
          <w:sz w:val="24"/>
          <w:szCs w:val="24"/>
          <w:lang w:val="nb-NO"/>
        </w:rPr>
        <w:t xml:space="preserve">En returtest av injektorene kan gi god indikasjon på injektorens slitasje. Høyere returmengde kan komme av </w:t>
      </w:r>
      <w:r w:rsidRPr="008D2EE2">
        <w:rPr>
          <w:b/>
          <w:bCs/>
          <w:color w:val="000000" w:themeColor="text1"/>
          <w:sz w:val="24"/>
          <w:szCs w:val="24"/>
          <w:lang w:val="nb-NO"/>
        </w:rPr>
        <w:t>generell</w:t>
      </w:r>
      <w:r w:rsidRPr="008D2EE2">
        <w:rPr>
          <w:b/>
          <w:bCs/>
          <w:color w:val="000000" w:themeColor="text1"/>
          <w:sz w:val="24"/>
          <w:szCs w:val="24"/>
          <w:lang w:val="nb-NO"/>
        </w:rPr>
        <w:t xml:space="preserve"> større lekkasje i injektoren, eller at den kompenserer for innsprøytningsmengde. Lite eller ingen retur kan bety at injektorene står fast eller at den ikke virker.</w:t>
      </w:r>
    </w:p>
    <w:p w14:paraId="6B055130" w14:textId="13090211" w:rsidR="008D2EE2" w:rsidRPr="008D2EE2" w:rsidRDefault="008D2EE2" w:rsidP="008D2EE2">
      <w:pPr>
        <w:rPr>
          <w:b/>
          <w:bCs/>
          <w:color w:val="000000" w:themeColor="text1"/>
          <w:sz w:val="24"/>
          <w:szCs w:val="24"/>
          <w:lang w:val="nb-NO"/>
        </w:rPr>
      </w:pPr>
      <w:r w:rsidRPr="008D2EE2">
        <w:rPr>
          <w:b/>
          <w:bCs/>
          <w:color w:val="000000" w:themeColor="text1"/>
          <w:sz w:val="24"/>
          <w:szCs w:val="24"/>
          <w:lang w:val="nb-NO"/>
        </w:rPr>
        <w:t xml:space="preserve">Installerer du nye injektorer eller overhalte injektorer og får store avvik kan dette tyde på signal/styringsfeil fra styreenheten. Kompensering kan også forekomme om forbrenningen er dårlig (mangler </w:t>
      </w:r>
      <w:r w:rsidRPr="008D2EE2">
        <w:rPr>
          <w:b/>
          <w:bCs/>
          <w:color w:val="000000" w:themeColor="text1"/>
          <w:sz w:val="24"/>
          <w:szCs w:val="24"/>
          <w:lang w:val="nb-NO"/>
        </w:rPr>
        <w:t>kompresjon</w:t>
      </w:r>
      <w:r w:rsidRPr="008D2EE2">
        <w:rPr>
          <w:b/>
          <w:bCs/>
          <w:color w:val="000000" w:themeColor="text1"/>
          <w:sz w:val="24"/>
          <w:szCs w:val="24"/>
          <w:lang w:val="nb-NO"/>
        </w:rPr>
        <w:t>).</w:t>
      </w:r>
    </w:p>
    <w:p w14:paraId="460897BF" w14:textId="6BB1454A" w:rsidR="008D2EE2" w:rsidRPr="008D2EE2" w:rsidRDefault="008D2EE2" w:rsidP="008D2EE2">
      <w:pPr>
        <w:rPr>
          <w:b/>
          <w:bCs/>
          <w:color w:val="000000" w:themeColor="text1"/>
          <w:sz w:val="24"/>
          <w:szCs w:val="24"/>
          <w:lang w:val="nb-NO"/>
        </w:rPr>
      </w:pPr>
      <w:r w:rsidRPr="008D2EE2">
        <w:rPr>
          <w:b/>
          <w:bCs/>
          <w:color w:val="000000" w:themeColor="text1"/>
          <w:sz w:val="24"/>
          <w:szCs w:val="24"/>
          <w:lang w:val="nb-NO"/>
        </w:rPr>
        <w:t xml:space="preserve">Normale avvik for lekkasje er maks </w:t>
      </w:r>
      <w:proofErr w:type="spellStart"/>
      <w:r w:rsidRPr="008D2EE2">
        <w:rPr>
          <w:b/>
          <w:bCs/>
          <w:color w:val="000000" w:themeColor="text1"/>
          <w:sz w:val="24"/>
          <w:szCs w:val="24"/>
          <w:lang w:val="nb-NO"/>
        </w:rPr>
        <w:t>ca</w:t>
      </w:r>
      <w:proofErr w:type="spellEnd"/>
      <w:r w:rsidRPr="008D2EE2">
        <w:rPr>
          <w:b/>
          <w:bCs/>
          <w:color w:val="000000" w:themeColor="text1"/>
          <w:sz w:val="24"/>
          <w:szCs w:val="24"/>
          <w:lang w:val="nb-NO"/>
        </w:rPr>
        <w:t xml:space="preserve"> 20-25%. </w:t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</w:p>
    <w:p w14:paraId="5A9005FC" w14:textId="480053EF" w:rsidR="00FD0653" w:rsidRPr="003646A3" w:rsidRDefault="008D2EE2" w:rsidP="008D2EE2">
      <w:pPr>
        <w:rPr>
          <w:lang w:val="nb-NO"/>
        </w:rPr>
      </w:pPr>
      <w:r>
        <w:rPr>
          <w:noProof/>
        </w:rPr>
        <w:drawing>
          <wp:inline distT="0" distB="0" distL="0" distR="0" wp14:anchorId="1DE72A3D" wp14:editId="1602277B">
            <wp:extent cx="2838450" cy="3784600"/>
            <wp:effectExtent l="0" t="0" r="0" b="6350"/>
            <wp:docPr id="1616223769" name="Bilde 6" descr="Et bilde som inneholder Elektrisk kobling, kabel, innendørs, Strømforsyning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223769" name="Bilde 6" descr="Et bilde som inneholder Elektrisk kobling, kabel, innendørs, Strømforsyning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0653" w:rsidRPr="003646A3" w:rsidSect="003646A3">
      <w:headerReference w:type="default" r:id="rId9"/>
      <w:footerReference w:type="default" r:id="rId10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8C206" w14:textId="77777777" w:rsidR="00EA67F9" w:rsidRDefault="00EA67F9" w:rsidP="003646A3">
      <w:pPr>
        <w:spacing w:after="0" w:line="240" w:lineRule="auto"/>
      </w:pPr>
      <w:r>
        <w:separator/>
      </w:r>
    </w:p>
  </w:endnote>
  <w:endnote w:type="continuationSeparator" w:id="0">
    <w:p w14:paraId="45E5559C" w14:textId="77777777" w:rsidR="00EA67F9" w:rsidRDefault="00EA67F9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27A97" w14:textId="77777777" w:rsidR="00EA67F9" w:rsidRDefault="00EA67F9" w:rsidP="003646A3">
      <w:pPr>
        <w:spacing w:after="0" w:line="240" w:lineRule="auto"/>
      </w:pPr>
      <w:r>
        <w:separator/>
      </w:r>
    </w:p>
  </w:footnote>
  <w:footnote w:type="continuationSeparator" w:id="0">
    <w:p w14:paraId="223EE945" w14:textId="77777777" w:rsidR="00EA67F9" w:rsidRDefault="00EA67F9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9639D"/>
    <w:rsid w:val="00326F90"/>
    <w:rsid w:val="003646A3"/>
    <w:rsid w:val="00407B02"/>
    <w:rsid w:val="004335B5"/>
    <w:rsid w:val="004767BB"/>
    <w:rsid w:val="005C7451"/>
    <w:rsid w:val="0068468B"/>
    <w:rsid w:val="008D2EE2"/>
    <w:rsid w:val="00AA1D8D"/>
    <w:rsid w:val="00B47730"/>
    <w:rsid w:val="00C96D5B"/>
    <w:rsid w:val="00CB0664"/>
    <w:rsid w:val="00EA67F9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2025-12-08T12:28:00Z</dcterms:created>
  <dcterms:modified xsi:type="dcterms:W3CDTF">2025-12-08T12:28:00Z</dcterms:modified>
  <cp:category/>
</cp:coreProperties>
</file>